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                                                                                                УТВЕРЖДАЮ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Зам. Директора по ВР                                                                    Директор 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                                                                            имени Новикова Г.Г.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имени Новикова Г.Г.</w:t>
      </w:r>
      <w:r>
        <w:rPr>
          <w:rFonts w:ascii="Times New Roman" w:hAnsi="Times New Roman" w:cs="Times New Roman"/>
          <w:sz w:val="24"/>
          <w:szCs w:val="24"/>
          <w:lang w:val="en-US"/>
        </w:rPr>
        <w:t>»                                                                         ______________</w:t>
      </w:r>
      <w:r>
        <w:rPr>
          <w:rFonts w:ascii="Times New Roman CYR" w:hAnsi="Times New Roman CYR" w:cs="Times New Roman CYR"/>
          <w:sz w:val="24"/>
          <w:szCs w:val="24"/>
        </w:rPr>
        <w:t>Марчук В.М.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 CYR" w:hAnsi="Times New Roman CYR" w:cs="Times New Roman CYR"/>
          <w:sz w:val="24"/>
          <w:szCs w:val="24"/>
        </w:rPr>
        <w:t>Л.Г. Игнатьева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«___»______________2016</w:t>
      </w:r>
      <w:r>
        <w:rPr>
          <w:rFonts w:ascii="Times New Roman CYR" w:hAnsi="Times New Roman CYR" w:cs="Times New Roman CYR"/>
          <w:sz w:val="24"/>
          <w:szCs w:val="24"/>
        </w:rPr>
        <w:t xml:space="preserve">г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«___»_____________2016</w:t>
      </w:r>
      <w:r>
        <w:rPr>
          <w:rFonts w:ascii="Times New Roman CYR" w:hAnsi="Times New Roman CYR" w:cs="Times New Roman CYR"/>
          <w:sz w:val="24"/>
          <w:szCs w:val="24"/>
        </w:rPr>
        <w:t>г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проведении школьной конференции учебно-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исследовательских работ младших школьников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Юный исследователь-2017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I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руководство конференцией осуществляется оргкомитетом, утверждённым приказом директора 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 имени Новикова Г.Г.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оргкомитет входят представители администрации 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 им. Новикова Г.Г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педагоги и родители.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 конференции: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формирования интереса к познавательной, творческой, экспериментально-исследовательской, интеллектуальной деятельности обучаю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щихся младшего школьного возраста.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Приобщение творчески-активных школьников к исследовательской деятельности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Обмен опытом работы и установление творческих контактов между обучающи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мися и педагогами 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 им. Новикова Г.Г.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Стимулирование у младших школьников интереса к фундаментальным и прик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ладным наукам.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Содействие развитию творческой исследовательской активности детей.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Содействие формированию у младших школьников научной картины мира.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II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 конференции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участию в конференции приглашаются обучающиеся 1-4 классов, подготовившие исследовательскую или опытническую работу.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 подразделяются на две возрастные категории: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Обучающиеся 1-2 классов;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Обучающиеся 3-4 классов.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конференции могут принять участие отдельные юные исследователи, а также ав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торские коллективы.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реферативного</w:t>
      </w:r>
      <w:r>
        <w:rPr>
          <w:rFonts w:ascii="Times New Roman CYR" w:hAnsi="Times New Roman CYR" w:cs="Times New Roman CYR"/>
          <w:sz w:val="24"/>
          <w:szCs w:val="24"/>
        </w:rPr>
        <w:t xml:space="preserve"> характера к участию в конференции 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не допускаются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III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Тематика принимаемых работ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Направления: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Зоология и экология животных;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Ботаника и экология растений;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Здоровье человека;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Экология и охрана окружающей среды;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Социология;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Родословие;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Летопись родного края;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Литература;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Русский язык;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Точные науки;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Культура и искусство.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IV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участия в конференции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Анкета-заявка на участие (приложение №1) и исследовательская работа в печатном варианте предоставляется в оргкомитет конференции МБОУ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СОШ №37 им Новикова Г.Г.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кабинет №207)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 5 декабря 2016 года.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Конференция проводится в два тура: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тур-заочный  (с 5 по 9 декабря 2016 года)-экспертиза представленных в оргкомитет работ;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>
        <w:rPr>
          <w:rFonts w:ascii="Times New Roman CYR" w:hAnsi="Times New Roman CYR" w:cs="Times New Roman CYR"/>
          <w:sz w:val="24"/>
          <w:szCs w:val="24"/>
        </w:rPr>
        <w:t xml:space="preserve">тур-очный  (проводится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1-2 классов 10 декабря 2016 года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3-4 классов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декабря 2016 года,</w:t>
      </w:r>
      <w:r>
        <w:rPr>
          <w:rFonts w:ascii="Times New Roman CYR" w:hAnsi="Times New Roman CYR" w:cs="Times New Roman CYR"/>
          <w:sz w:val="24"/>
          <w:szCs w:val="24"/>
        </w:rPr>
        <w:t xml:space="preserve"> время и место будет сообщено дополнительно) в форме конференции учебно-исследовательских работ младших школьников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Юный исследователь- 2017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Регламент выступления на конференции до 7 минут, дискуссия до 3 минут.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Печатный текст исследовательской работы должен содержать: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Титульный лист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Введение (цели и задачи исследования)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Теоретическую часть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Практическую часть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Заключение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Список литературы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Приложения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Печатный текст работы после конференции 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с рекомендациями возвращается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руководителю.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V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Подведение итогов и награждение победителей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выявляются при защите учебно-исследовательских работ.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оценке работ принимаются во внимание следующие особенности: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Стиль, логика, чёткость изложения доклада, грамотность речи;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sz w:val="24"/>
          <w:szCs w:val="24"/>
        </w:rPr>
        <w:t>Соответствие установленному регламенту;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Использование наглядно-иллюстративного материала;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Эрудированность автора в рассматриваемой области и умение отвечать на вопросы.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участники награждаются  грамотами за участие в конференции.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конференции награждаются почётными грамотами и дипломами за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I,  II,  III </w:t>
      </w:r>
      <w:r>
        <w:rPr>
          <w:rFonts w:ascii="Times New Roman CYR" w:hAnsi="Times New Roman CYR" w:cs="Times New Roman CYR"/>
          <w:sz w:val="24"/>
          <w:szCs w:val="24"/>
        </w:rPr>
        <w:t>место.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работы, занявшие призовые места, получают рекомендации на участие в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районных, городских, областных и региональных конференциях.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Решением оргкомитета учреждаются отдельные номинации для награждения: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Лучшее оформление работы;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Лучший докладчик;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Практическая значимость работы;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Оригинальность исследования.</w:t>
      </w:r>
    </w:p>
    <w:p w:rsidR="00CB38AA" w:rsidRDefault="00CB38AA" w:rsidP="00CB3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Подведение итогов и награждение состоится в день выступления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АНКЕТА-ЗАЯВКА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участие в школьной учебно-исследовательской конференции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ЮНЫЙ ИССЛЕДОВАТЕЛЬ- 2017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Название работы_______________________________________________________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Секция __________________________________________________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 участника, класс________________________________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_____________________________________________________________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Фамилия, имя, отчество руководителя, телефон______________________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_______________________________________________________________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Необходимое оборудование для представления работы___________________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________________________________________________________________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Дата подачи заявки__________________         Подпись руководителя__________</w:t>
      </w: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38AA" w:rsidRDefault="00CB38AA" w:rsidP="00C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A01BAA" w:rsidRDefault="00A01BAA"/>
    <w:sectPr w:rsidR="00A01BAA" w:rsidSect="006C3D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8B5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CB38AA"/>
    <w:rsid w:val="00A01BAA"/>
    <w:rsid w:val="00C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2016-10-16T15:13:00Z</dcterms:created>
  <dcterms:modified xsi:type="dcterms:W3CDTF">2016-10-16T15:13:00Z</dcterms:modified>
</cp:coreProperties>
</file>